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7C0" w:rsidRDefault="007467C0" w:rsidP="007467C0">
      <w:pPr>
        <w:pStyle w:val="Heading2"/>
        <w:spacing w:before="0" w:beforeAutospacing="0" w:after="0" w:afterAutospacing="0"/>
        <w:rPr>
          <w:rFonts w:eastAsia="Times New Roman"/>
          <w:color w:val="221D79"/>
          <w:sz w:val="42"/>
          <w:szCs w:val="42"/>
        </w:rPr>
      </w:pPr>
      <w:r>
        <w:rPr>
          <w:rFonts w:eastAsia="Times New Roman"/>
          <w:color w:val="221D79"/>
          <w:sz w:val="42"/>
          <w:szCs w:val="42"/>
        </w:rPr>
        <w:t>Terms and Conditions of Travel</w:t>
      </w:r>
    </w:p>
    <w:p w:rsidR="007467C0" w:rsidRDefault="007467C0" w:rsidP="007467C0">
      <w:pPr>
        <w:numPr>
          <w:ilvl w:val="0"/>
          <w:numId w:val="1"/>
        </w:numPr>
        <w:spacing w:before="100" w:beforeAutospacing="1" w:after="100" w:afterAutospacing="1"/>
        <w:ind w:left="0"/>
        <w:rPr>
          <w:rFonts w:eastAsia="Times New Roman"/>
          <w:color w:val="4A4949"/>
          <w:sz w:val="21"/>
          <w:szCs w:val="21"/>
        </w:rPr>
      </w:pPr>
      <w:r>
        <w:rPr>
          <w:rFonts w:eastAsia="Times New Roman"/>
          <w:color w:val="4A4949"/>
          <w:sz w:val="21"/>
          <w:szCs w:val="21"/>
        </w:rPr>
        <w:t>All passengers must hold a valid ticket for the full duration of travel.</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Tickets prices are based on the route being travelled.</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 xml:space="preserve">Every effort is made to ensure accommodation on buses for all ticket holders but Halpenny </w:t>
      </w:r>
      <w:proofErr w:type="gramStart"/>
      <w:r>
        <w:rPr>
          <w:rFonts w:eastAsia="Times New Roman"/>
          <w:color w:val="4A4949"/>
          <w:sz w:val="21"/>
          <w:szCs w:val="21"/>
        </w:rPr>
        <w:t>Travel  accepts</w:t>
      </w:r>
      <w:proofErr w:type="gramEnd"/>
      <w:r>
        <w:rPr>
          <w:rFonts w:eastAsia="Times New Roman"/>
          <w:color w:val="4A4949"/>
          <w:sz w:val="21"/>
          <w:szCs w:val="21"/>
        </w:rPr>
        <w:t xml:space="preserve"> no liability if the bus is full.</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Student Tickets are not transferable and valid Student Photo ID must be presented in conjunction with the ticket.</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Child fares apply to children aged over 3 and under 18 years of age (</w:t>
      </w:r>
      <w:proofErr w:type="spellStart"/>
      <w:r>
        <w:rPr>
          <w:rFonts w:eastAsia="Times New Roman"/>
          <w:color w:val="4A4949"/>
          <w:sz w:val="21"/>
          <w:szCs w:val="21"/>
        </w:rPr>
        <w:t>ie</w:t>
      </w:r>
      <w:proofErr w:type="spellEnd"/>
      <w:r>
        <w:rPr>
          <w:rFonts w:eastAsia="Times New Roman"/>
          <w:color w:val="4A4949"/>
          <w:sz w:val="21"/>
          <w:szCs w:val="21"/>
        </w:rPr>
        <w:t xml:space="preserve"> children aged 3 to 17 inclusive).  The driver can refuse to sell a child ticket if Photo ID with proof of age cannot be provided.</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A “Seat Only Reservation” is not a valid ticket for travel and must be accompanied by a valid ticket or free travel pass.</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Tickets purchased are non-</w:t>
      </w:r>
      <w:proofErr w:type="gramStart"/>
      <w:r>
        <w:rPr>
          <w:rFonts w:eastAsia="Times New Roman"/>
          <w:color w:val="4A4949"/>
          <w:sz w:val="21"/>
          <w:szCs w:val="21"/>
        </w:rPr>
        <w:t>refundable .</w:t>
      </w:r>
      <w:proofErr w:type="gramEnd"/>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Monthly return tickets are valid for one month from date of purchase unless a return date was booked and specified at time of purchase.</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Return tickets are only valid for one use in each direction.</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 xml:space="preserve">Halpenny </w:t>
      </w:r>
      <w:proofErr w:type="gramStart"/>
      <w:r>
        <w:rPr>
          <w:rFonts w:eastAsia="Times New Roman"/>
          <w:color w:val="4A4949"/>
          <w:sz w:val="21"/>
          <w:szCs w:val="21"/>
        </w:rPr>
        <w:t>Travel  reserves</w:t>
      </w:r>
      <w:proofErr w:type="gramEnd"/>
      <w:r>
        <w:rPr>
          <w:rFonts w:eastAsia="Times New Roman"/>
          <w:color w:val="4A4949"/>
          <w:sz w:val="21"/>
          <w:szCs w:val="21"/>
        </w:rPr>
        <w:t xml:space="preserve"> the right to change the price of any type of ticket on any given route, at any given time.</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 xml:space="preserve">The timetable is subject to change. Please confirm 48 hours prior to travel date. Halpenny </w:t>
      </w:r>
      <w:proofErr w:type="gramStart"/>
      <w:r>
        <w:rPr>
          <w:rFonts w:eastAsia="Times New Roman"/>
          <w:color w:val="4A4949"/>
          <w:sz w:val="21"/>
          <w:szCs w:val="21"/>
        </w:rPr>
        <w:t>Travel  reserves</w:t>
      </w:r>
      <w:proofErr w:type="gramEnd"/>
      <w:r>
        <w:rPr>
          <w:rFonts w:eastAsia="Times New Roman"/>
          <w:color w:val="4A4949"/>
          <w:sz w:val="21"/>
          <w:szCs w:val="21"/>
        </w:rPr>
        <w:t xml:space="preserve"> the right to change bus times, bus routes and the number of services operating. All changes will be announced on this website.</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All times on our timetable are dependent on traffic, road and weather conditions at time of travel.</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 xml:space="preserve">Halpenny </w:t>
      </w:r>
      <w:proofErr w:type="gramStart"/>
      <w:r>
        <w:rPr>
          <w:rFonts w:eastAsia="Times New Roman"/>
          <w:color w:val="4A4949"/>
          <w:sz w:val="21"/>
          <w:szCs w:val="21"/>
        </w:rPr>
        <w:t>Travel  is</w:t>
      </w:r>
      <w:proofErr w:type="gramEnd"/>
      <w:r>
        <w:rPr>
          <w:rFonts w:eastAsia="Times New Roman"/>
          <w:color w:val="4A4949"/>
          <w:sz w:val="21"/>
          <w:szCs w:val="21"/>
        </w:rPr>
        <w:t xml:space="preserve"> not liable for passengers that arrive later .</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A third party service provider is used for Wi-Fi and at times there are issues with network coverage on the route that can interfere with connectivity. </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The consumption of</w:t>
      </w:r>
      <w:bookmarkStart w:id="0" w:name="_GoBack"/>
      <w:bookmarkEnd w:id="0"/>
      <w:r>
        <w:rPr>
          <w:rFonts w:eastAsia="Times New Roman"/>
          <w:color w:val="4A4949"/>
          <w:sz w:val="21"/>
          <w:szCs w:val="21"/>
        </w:rPr>
        <w:t xml:space="preserve"> food, drink, tea, coffee and alcoholic beverages is strictly prohibited on Halpenny Travel </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Please note we have no toilet facilities on any of our buses or coaches.</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There is No smoking permitted in any format including e-cigarettes on Halpenny Travel </w:t>
      </w:r>
    </w:p>
    <w:p w:rsidR="007467C0" w:rsidRDefault="007467C0" w:rsidP="007467C0">
      <w:pPr>
        <w:numPr>
          <w:ilvl w:val="0"/>
          <w:numId w:val="1"/>
        </w:numPr>
        <w:spacing w:before="75" w:after="100" w:afterAutospacing="1"/>
        <w:ind w:left="0"/>
        <w:rPr>
          <w:rFonts w:eastAsia="Times New Roman"/>
          <w:color w:val="4A4949"/>
          <w:sz w:val="21"/>
          <w:szCs w:val="21"/>
        </w:rPr>
      </w:pPr>
      <w:r>
        <w:rPr>
          <w:rFonts w:eastAsia="Times New Roman"/>
          <w:color w:val="4A4949"/>
          <w:sz w:val="21"/>
          <w:szCs w:val="21"/>
        </w:rPr>
        <w:t>Guide dogs, assistance dogs and therapy dogs accompanying passengers are permitted to travel on all Halpenny Travel services free of charge assuming that there is capacity for both the passenger and the dog. All assistance dogs must be clearly identifiable either by their coat or harness to distinguish it as a working dog and not a pet. No other dogs, animals or pets of any description will be allowed to travel on Halpenny Travel </w:t>
      </w:r>
    </w:p>
    <w:p w:rsidR="007467C0" w:rsidRDefault="007467C0" w:rsidP="007467C0">
      <w:pPr>
        <w:pStyle w:val="Heading3"/>
        <w:spacing w:before="450" w:beforeAutospacing="0" w:after="0" w:afterAutospacing="0"/>
        <w:rPr>
          <w:rFonts w:eastAsia="Times New Roman"/>
          <w:sz w:val="29"/>
          <w:szCs w:val="29"/>
        </w:rPr>
      </w:pPr>
      <w:r>
        <w:rPr>
          <w:rFonts w:eastAsia="Times New Roman"/>
          <w:sz w:val="29"/>
          <w:szCs w:val="29"/>
        </w:rPr>
        <w:t>Department of Social Welfare Travel Passes Terms and Conditions</w:t>
      </w:r>
    </w:p>
    <w:p w:rsidR="007467C0" w:rsidRDefault="007467C0" w:rsidP="007467C0">
      <w:pPr>
        <w:numPr>
          <w:ilvl w:val="0"/>
          <w:numId w:val="2"/>
        </w:numPr>
        <w:spacing w:before="100" w:beforeAutospacing="1" w:after="100" w:afterAutospacing="1"/>
        <w:ind w:left="0"/>
        <w:rPr>
          <w:rFonts w:eastAsia="Times New Roman"/>
          <w:color w:val="4A4949"/>
          <w:sz w:val="21"/>
          <w:szCs w:val="21"/>
        </w:rPr>
      </w:pPr>
      <w:r>
        <w:rPr>
          <w:rFonts w:eastAsia="Times New Roman"/>
          <w:color w:val="4A4949"/>
          <w:sz w:val="21"/>
          <w:szCs w:val="21"/>
        </w:rPr>
        <w:t>Department of Social Welfare Travel Passes (without integrated photographs) are only accepted with valid photo identification such as a Drivers Licence or Passport.</w:t>
      </w:r>
    </w:p>
    <w:p w:rsidR="007467C0" w:rsidRDefault="007467C0" w:rsidP="007467C0">
      <w:pPr>
        <w:numPr>
          <w:ilvl w:val="0"/>
          <w:numId w:val="2"/>
        </w:numPr>
        <w:spacing w:before="75" w:after="100" w:afterAutospacing="1"/>
        <w:ind w:left="0"/>
        <w:rPr>
          <w:rFonts w:eastAsia="Times New Roman"/>
          <w:color w:val="4A4949"/>
          <w:sz w:val="21"/>
          <w:szCs w:val="21"/>
        </w:rPr>
      </w:pPr>
      <w:r>
        <w:rPr>
          <w:rFonts w:eastAsia="Times New Roman"/>
          <w:color w:val="4A4949"/>
          <w:sz w:val="21"/>
          <w:szCs w:val="21"/>
        </w:rPr>
        <w:t>Social Welfare Travel Pass holders without valid photo identification will be asked to pay for their journey.</w:t>
      </w:r>
    </w:p>
    <w:p w:rsidR="007467C0" w:rsidRDefault="007467C0" w:rsidP="007467C0">
      <w:pPr>
        <w:numPr>
          <w:ilvl w:val="0"/>
          <w:numId w:val="2"/>
        </w:numPr>
        <w:spacing w:before="75" w:after="100" w:afterAutospacing="1"/>
        <w:ind w:left="0"/>
        <w:rPr>
          <w:rFonts w:eastAsia="Times New Roman"/>
          <w:color w:val="4A4949"/>
          <w:sz w:val="21"/>
          <w:szCs w:val="21"/>
        </w:rPr>
      </w:pPr>
      <w:r>
        <w:rPr>
          <w:rFonts w:eastAsia="Times New Roman"/>
          <w:color w:val="4A4949"/>
          <w:sz w:val="21"/>
          <w:szCs w:val="21"/>
        </w:rPr>
        <w:t>Passes are only valid for use by the named individual identified on the card. If pass specifies, the named individual can be accompanied by their spouse or companion.</w:t>
      </w:r>
    </w:p>
    <w:p w:rsidR="007467C0" w:rsidRDefault="007467C0" w:rsidP="007467C0">
      <w:pPr>
        <w:numPr>
          <w:ilvl w:val="0"/>
          <w:numId w:val="2"/>
        </w:numPr>
        <w:spacing w:before="75" w:after="100" w:afterAutospacing="1"/>
        <w:ind w:left="0"/>
        <w:rPr>
          <w:rFonts w:eastAsia="Times New Roman"/>
          <w:color w:val="4A4949"/>
          <w:sz w:val="21"/>
          <w:szCs w:val="21"/>
        </w:rPr>
      </w:pPr>
      <w:r>
        <w:rPr>
          <w:rFonts w:eastAsia="Times New Roman"/>
          <w:color w:val="4A4949"/>
          <w:sz w:val="21"/>
          <w:szCs w:val="21"/>
        </w:rPr>
        <w:t>New Department of Social Welfare Travel Passes (these are credit card size and have integrated photos and chips) will be validated by the National Transport Authorities ticket machines that are installed on our buses. If the card validation is unsuccessful pass holders will be asked to pay for their journey and to report their faulty card to the Department of Social Protection.</w:t>
      </w:r>
    </w:p>
    <w:p w:rsidR="007467C0" w:rsidRDefault="007467C0" w:rsidP="007467C0">
      <w:pPr>
        <w:numPr>
          <w:ilvl w:val="0"/>
          <w:numId w:val="2"/>
        </w:numPr>
        <w:spacing w:before="75" w:after="100" w:afterAutospacing="1"/>
        <w:ind w:left="0"/>
        <w:rPr>
          <w:rFonts w:eastAsia="Times New Roman"/>
          <w:color w:val="4A4949"/>
          <w:sz w:val="21"/>
          <w:szCs w:val="21"/>
        </w:rPr>
      </w:pPr>
      <w:r>
        <w:rPr>
          <w:rFonts w:eastAsia="Times New Roman"/>
          <w:color w:val="4A4949"/>
          <w:sz w:val="21"/>
          <w:szCs w:val="21"/>
        </w:rPr>
        <w:t>The drivers’ decision is final.</w:t>
      </w:r>
    </w:p>
    <w:p w:rsidR="00D05911" w:rsidRDefault="007467C0"/>
    <w:sectPr w:rsidR="00D059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7DC"/>
    <w:multiLevelType w:val="multilevel"/>
    <w:tmpl w:val="5D9ED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E41232"/>
    <w:multiLevelType w:val="multilevel"/>
    <w:tmpl w:val="99061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7C0"/>
    <w:rsid w:val="00285C8A"/>
    <w:rsid w:val="00554A03"/>
    <w:rsid w:val="005954B9"/>
    <w:rsid w:val="006A61EA"/>
    <w:rsid w:val="007467C0"/>
    <w:rsid w:val="00770A82"/>
    <w:rsid w:val="009E5D4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A676EA-CE22-431D-87DD-6B842137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7C0"/>
    <w:pPr>
      <w:spacing w:after="0" w:line="240" w:lineRule="auto"/>
    </w:pPr>
    <w:rPr>
      <w:rFonts w:ascii="Times New Roman" w:hAnsi="Times New Roman" w:cs="Times New Roman"/>
      <w:sz w:val="24"/>
      <w:szCs w:val="24"/>
      <w:lang w:eastAsia="en-IE"/>
    </w:rPr>
  </w:style>
  <w:style w:type="paragraph" w:styleId="Heading2">
    <w:name w:val="heading 2"/>
    <w:basedOn w:val="Normal"/>
    <w:link w:val="Heading2Char"/>
    <w:uiPriority w:val="9"/>
    <w:semiHidden/>
    <w:unhideWhenUsed/>
    <w:qFormat/>
    <w:rsid w:val="007467C0"/>
    <w:pPr>
      <w:spacing w:before="100" w:beforeAutospacing="1" w:after="100" w:afterAutospacing="1"/>
      <w:outlineLvl w:val="1"/>
    </w:pPr>
    <w:rPr>
      <w:b/>
      <w:bCs/>
      <w:sz w:val="36"/>
      <w:szCs w:val="36"/>
    </w:rPr>
  </w:style>
  <w:style w:type="paragraph" w:styleId="Heading3">
    <w:name w:val="heading 3"/>
    <w:basedOn w:val="Normal"/>
    <w:link w:val="Heading3Char"/>
    <w:uiPriority w:val="9"/>
    <w:semiHidden/>
    <w:unhideWhenUsed/>
    <w:qFormat/>
    <w:rsid w:val="007467C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467C0"/>
    <w:rPr>
      <w:rFonts w:ascii="Times New Roman" w:hAnsi="Times New Roman" w:cs="Times New Roman"/>
      <w:b/>
      <w:bCs/>
      <w:sz w:val="36"/>
      <w:szCs w:val="36"/>
      <w:lang w:eastAsia="en-IE"/>
    </w:rPr>
  </w:style>
  <w:style w:type="character" w:customStyle="1" w:styleId="Heading3Char">
    <w:name w:val="Heading 3 Char"/>
    <w:basedOn w:val="DefaultParagraphFont"/>
    <w:link w:val="Heading3"/>
    <w:uiPriority w:val="9"/>
    <w:semiHidden/>
    <w:rsid w:val="007467C0"/>
    <w:rPr>
      <w:rFonts w:ascii="Times New Roman" w:hAnsi="Times New Roman" w:cs="Times New Roman"/>
      <w:b/>
      <w:bCs/>
      <w:sz w:val="27"/>
      <w:szCs w:val="27"/>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8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 Flynn</dc:creator>
  <cp:keywords/>
  <dc:description/>
  <cp:lastModifiedBy>Eoin Flynn</cp:lastModifiedBy>
  <cp:revision>1</cp:revision>
  <dcterms:created xsi:type="dcterms:W3CDTF">2022-08-18T10:50:00Z</dcterms:created>
  <dcterms:modified xsi:type="dcterms:W3CDTF">2022-08-18T10:56:00Z</dcterms:modified>
</cp:coreProperties>
</file>